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F8" w:rsidRPr="00896EC3" w:rsidRDefault="00014CBF" w:rsidP="00776AF8">
      <w:pPr>
        <w:spacing w:after="0" w:line="240" w:lineRule="auto"/>
        <w:ind w:left="720"/>
        <w:jc w:val="center"/>
        <w:rPr>
          <w:rFonts w:ascii="Times New Roman" w:hAnsi="Times New Roman" w:cs="Times New Roman"/>
          <w:b/>
          <w:sz w:val="36"/>
          <w:szCs w:val="36"/>
        </w:rPr>
      </w:pPr>
      <w:r w:rsidRPr="00896EC3">
        <w:rPr>
          <w:rFonts w:ascii="Times New Roman" w:hAnsi="Times New Roman" w:cs="Times New Roman"/>
          <w:b/>
          <w:sz w:val="36"/>
          <w:szCs w:val="36"/>
        </w:rPr>
        <w:t>Agenda</w:t>
      </w:r>
      <w:r w:rsidRPr="00896EC3">
        <w:rPr>
          <w:rFonts w:ascii="Times New Roman" w:hAnsi="Times New Roman" w:cs="Times New Roman"/>
          <w:sz w:val="36"/>
          <w:szCs w:val="36"/>
        </w:rPr>
        <w:t xml:space="preserve"> </w:t>
      </w:r>
      <w:r w:rsidR="00776AF8" w:rsidRPr="00896EC3">
        <w:rPr>
          <w:rFonts w:ascii="Times New Roman" w:hAnsi="Times New Roman" w:cs="Times New Roman"/>
          <w:b/>
          <w:sz w:val="36"/>
          <w:szCs w:val="36"/>
        </w:rPr>
        <w:t>Annual Meeting of the</w:t>
      </w:r>
    </w:p>
    <w:p w:rsidR="00776AF8" w:rsidRPr="00896EC3" w:rsidRDefault="00776AF8" w:rsidP="00776AF8">
      <w:pPr>
        <w:spacing w:after="0" w:line="240" w:lineRule="auto"/>
        <w:ind w:left="720"/>
        <w:jc w:val="center"/>
        <w:rPr>
          <w:rFonts w:ascii="Times New Roman" w:hAnsi="Times New Roman" w:cs="Times New Roman"/>
          <w:b/>
          <w:sz w:val="36"/>
          <w:szCs w:val="36"/>
        </w:rPr>
      </w:pPr>
      <w:r w:rsidRPr="00896EC3">
        <w:rPr>
          <w:rFonts w:ascii="Times New Roman" w:hAnsi="Times New Roman" w:cs="Times New Roman"/>
          <w:b/>
          <w:sz w:val="36"/>
          <w:szCs w:val="36"/>
        </w:rPr>
        <w:t>Surgical Critical Care Program Director’s Society</w:t>
      </w:r>
    </w:p>
    <w:p w:rsidR="00776AF8" w:rsidRPr="00896EC3" w:rsidRDefault="00776AF8" w:rsidP="00776AF8">
      <w:pPr>
        <w:spacing w:after="0" w:line="240" w:lineRule="auto"/>
        <w:ind w:left="720"/>
        <w:jc w:val="center"/>
        <w:rPr>
          <w:rFonts w:ascii="Times New Roman" w:hAnsi="Times New Roman" w:cs="Times New Roman"/>
          <w:b/>
          <w:sz w:val="36"/>
          <w:szCs w:val="36"/>
        </w:rPr>
      </w:pPr>
      <w:r w:rsidRPr="00896EC3">
        <w:rPr>
          <w:rFonts w:ascii="Times New Roman" w:hAnsi="Times New Roman" w:cs="Times New Roman"/>
          <w:b/>
          <w:sz w:val="36"/>
          <w:szCs w:val="36"/>
        </w:rPr>
        <w:t>(SCCPDS)</w:t>
      </w:r>
    </w:p>
    <w:p w:rsidR="00776AF8" w:rsidRPr="00896EC3" w:rsidRDefault="00776AF8" w:rsidP="00776AF8">
      <w:pPr>
        <w:spacing w:after="0" w:line="240" w:lineRule="auto"/>
        <w:ind w:left="720"/>
        <w:jc w:val="center"/>
        <w:rPr>
          <w:rFonts w:ascii="Times New Roman" w:hAnsi="Times New Roman" w:cs="Times New Roman"/>
          <w:b/>
          <w:sz w:val="36"/>
          <w:szCs w:val="36"/>
        </w:rPr>
      </w:pPr>
      <w:r w:rsidRPr="00896EC3">
        <w:rPr>
          <w:rFonts w:ascii="Times New Roman" w:hAnsi="Times New Roman" w:cs="Times New Roman"/>
          <w:b/>
          <w:sz w:val="36"/>
          <w:szCs w:val="36"/>
        </w:rPr>
        <w:t>San Francisco Hilton, Continental Ballroom 6</w:t>
      </w:r>
    </w:p>
    <w:p w:rsidR="00776AF8" w:rsidRPr="00896EC3" w:rsidRDefault="00776AF8" w:rsidP="00776AF8">
      <w:pPr>
        <w:spacing w:after="0" w:line="240" w:lineRule="auto"/>
        <w:ind w:left="720"/>
        <w:jc w:val="center"/>
        <w:rPr>
          <w:rFonts w:ascii="Times New Roman" w:hAnsi="Times New Roman" w:cs="Times New Roman"/>
          <w:b/>
          <w:sz w:val="36"/>
          <w:szCs w:val="36"/>
        </w:rPr>
      </w:pPr>
      <w:r w:rsidRPr="00896EC3">
        <w:rPr>
          <w:rFonts w:ascii="Times New Roman" w:hAnsi="Times New Roman" w:cs="Times New Roman"/>
          <w:b/>
          <w:sz w:val="36"/>
          <w:szCs w:val="36"/>
        </w:rPr>
        <w:t>Tuesday, October 25, 2011, 6:00-8:00am</w:t>
      </w:r>
    </w:p>
    <w:p w:rsidR="00014CBF" w:rsidRPr="00776AF8" w:rsidRDefault="00014CBF" w:rsidP="00776AF8">
      <w:pPr>
        <w:spacing w:after="0" w:line="240" w:lineRule="auto"/>
        <w:rPr>
          <w:rFonts w:ascii="Times New Roman" w:hAnsi="Times New Roman" w:cs="Times New Roman"/>
          <w:sz w:val="28"/>
          <w:szCs w:val="28"/>
        </w:rPr>
      </w:pPr>
    </w:p>
    <w:p w:rsidR="00014CBF" w:rsidRPr="002D1334" w:rsidRDefault="00A53019" w:rsidP="00776AF8">
      <w:pPr>
        <w:pStyle w:val="ListParagraph"/>
        <w:numPr>
          <w:ilvl w:val="0"/>
          <w:numId w:val="1"/>
        </w:numPr>
        <w:rPr>
          <w:rFonts w:ascii="Times New Roman" w:hAnsi="Times New Roman" w:cs="Times New Roman"/>
          <w:sz w:val="24"/>
          <w:szCs w:val="24"/>
        </w:rPr>
      </w:pPr>
      <w:r w:rsidRPr="002D1334">
        <w:rPr>
          <w:rFonts w:ascii="Times New Roman" w:hAnsi="Times New Roman" w:cs="Times New Roman"/>
          <w:sz w:val="24"/>
          <w:szCs w:val="24"/>
        </w:rPr>
        <w:t xml:space="preserve">Approval of </w:t>
      </w:r>
      <w:r w:rsidR="00014CBF" w:rsidRPr="002D1334">
        <w:rPr>
          <w:rFonts w:ascii="Times New Roman" w:hAnsi="Times New Roman" w:cs="Times New Roman"/>
          <w:sz w:val="24"/>
          <w:szCs w:val="24"/>
        </w:rPr>
        <w:t>Minutes from Annual Meeting for 2010</w:t>
      </w:r>
    </w:p>
    <w:p w:rsidR="00285599" w:rsidRPr="002D1334" w:rsidRDefault="00285599" w:rsidP="00285599">
      <w:pPr>
        <w:pStyle w:val="ListParagraph"/>
        <w:numPr>
          <w:ilvl w:val="1"/>
          <w:numId w:val="1"/>
        </w:numPr>
        <w:rPr>
          <w:rFonts w:ascii="Times New Roman" w:hAnsi="Times New Roman" w:cs="Times New Roman"/>
          <w:sz w:val="24"/>
          <w:szCs w:val="24"/>
        </w:rPr>
      </w:pPr>
      <w:r w:rsidRPr="002D1334">
        <w:rPr>
          <w:rFonts w:ascii="Times New Roman" w:hAnsi="Times New Roman" w:cs="Times New Roman"/>
          <w:sz w:val="24"/>
          <w:szCs w:val="24"/>
        </w:rPr>
        <w:t>No corrections.  Approved</w:t>
      </w:r>
    </w:p>
    <w:p w:rsidR="00A53019" w:rsidRPr="002D1334" w:rsidRDefault="00A53019" w:rsidP="00776AF8">
      <w:pPr>
        <w:pStyle w:val="ListParagraph"/>
        <w:ind w:left="1080"/>
        <w:rPr>
          <w:rFonts w:ascii="Times New Roman" w:hAnsi="Times New Roman" w:cs="Times New Roman"/>
          <w:sz w:val="24"/>
          <w:szCs w:val="24"/>
        </w:rPr>
      </w:pPr>
    </w:p>
    <w:p w:rsidR="00776AF8" w:rsidRPr="002D1334" w:rsidRDefault="00776AF8" w:rsidP="00776AF8">
      <w:pPr>
        <w:pStyle w:val="ListParagraph"/>
        <w:numPr>
          <w:ilvl w:val="0"/>
          <w:numId w:val="1"/>
        </w:numPr>
        <w:rPr>
          <w:rFonts w:ascii="Times New Roman" w:hAnsi="Times New Roman" w:cs="Times New Roman"/>
          <w:sz w:val="24"/>
          <w:szCs w:val="24"/>
        </w:rPr>
      </w:pPr>
      <w:r w:rsidRPr="002D1334">
        <w:rPr>
          <w:rFonts w:ascii="Times New Roman" w:hAnsi="Times New Roman" w:cs="Times New Roman"/>
          <w:sz w:val="24"/>
          <w:szCs w:val="24"/>
        </w:rPr>
        <w:t>Reports:</w:t>
      </w:r>
    </w:p>
    <w:p w:rsidR="00776AF8" w:rsidRPr="002D1334" w:rsidRDefault="00014CBF" w:rsidP="00776AF8">
      <w:pPr>
        <w:pStyle w:val="ListParagraph"/>
        <w:numPr>
          <w:ilvl w:val="1"/>
          <w:numId w:val="1"/>
        </w:numPr>
        <w:rPr>
          <w:rFonts w:ascii="Times New Roman" w:hAnsi="Times New Roman" w:cs="Times New Roman"/>
          <w:sz w:val="24"/>
          <w:szCs w:val="24"/>
        </w:rPr>
      </w:pPr>
      <w:r w:rsidRPr="002D1334">
        <w:rPr>
          <w:rFonts w:ascii="Times New Roman" w:hAnsi="Times New Roman" w:cs="Times New Roman"/>
          <w:sz w:val="24"/>
          <w:szCs w:val="24"/>
        </w:rPr>
        <w:t>President’s Report</w:t>
      </w:r>
      <w:r w:rsidR="00A53019" w:rsidRPr="002D1334">
        <w:rPr>
          <w:rFonts w:ascii="Times New Roman" w:hAnsi="Times New Roman" w:cs="Times New Roman"/>
          <w:sz w:val="24"/>
          <w:szCs w:val="24"/>
        </w:rPr>
        <w:t xml:space="preserve"> </w:t>
      </w:r>
      <w:r w:rsidR="00AB42D3" w:rsidRPr="002D1334">
        <w:rPr>
          <w:rFonts w:ascii="Times New Roman" w:hAnsi="Times New Roman" w:cs="Times New Roman"/>
          <w:sz w:val="24"/>
          <w:szCs w:val="24"/>
        </w:rPr>
        <w:t xml:space="preserve">Bill Cioffi </w:t>
      </w:r>
      <w:r w:rsidR="00A53019" w:rsidRPr="002D1334">
        <w:rPr>
          <w:rFonts w:ascii="Times New Roman" w:hAnsi="Times New Roman" w:cs="Times New Roman"/>
          <w:sz w:val="24"/>
          <w:szCs w:val="24"/>
        </w:rPr>
        <w:t>(20 min)</w:t>
      </w:r>
    </w:p>
    <w:p w:rsidR="00285599" w:rsidRPr="002D1334" w:rsidRDefault="00C173B7" w:rsidP="00285599">
      <w:pPr>
        <w:pStyle w:val="ListParagraph"/>
        <w:ind w:left="1440"/>
        <w:rPr>
          <w:rFonts w:ascii="Times New Roman" w:hAnsi="Times New Roman" w:cs="Times New Roman"/>
          <w:sz w:val="24"/>
          <w:szCs w:val="24"/>
        </w:rPr>
      </w:pPr>
      <w:r w:rsidRPr="002D1334">
        <w:rPr>
          <w:rFonts w:ascii="Times New Roman" w:hAnsi="Times New Roman" w:cs="Times New Roman"/>
          <w:sz w:val="24"/>
          <w:szCs w:val="24"/>
        </w:rPr>
        <w:t>Dr. Cioffi r</w:t>
      </w:r>
      <w:r w:rsidR="00285599" w:rsidRPr="002D1334">
        <w:rPr>
          <w:rFonts w:ascii="Times New Roman" w:hAnsi="Times New Roman" w:cs="Times New Roman"/>
          <w:sz w:val="24"/>
          <w:szCs w:val="24"/>
        </w:rPr>
        <w:t xml:space="preserve">ecounted </w:t>
      </w:r>
      <w:r w:rsidRPr="002D1334">
        <w:rPr>
          <w:rFonts w:ascii="Times New Roman" w:hAnsi="Times New Roman" w:cs="Times New Roman"/>
          <w:sz w:val="24"/>
          <w:szCs w:val="24"/>
        </w:rPr>
        <w:t xml:space="preserve">the </w:t>
      </w:r>
      <w:r w:rsidR="00285599" w:rsidRPr="002D1334">
        <w:rPr>
          <w:rFonts w:ascii="Times New Roman" w:hAnsi="Times New Roman" w:cs="Times New Roman"/>
          <w:sz w:val="24"/>
          <w:szCs w:val="24"/>
        </w:rPr>
        <w:t xml:space="preserve">accomplishments of the society during the past year.  Dr. Cioffi’s term on the Trauma, Burns, and Critical Care Component Board of the ABS will end in June 2012.  </w:t>
      </w:r>
      <w:r w:rsidRPr="002D1334">
        <w:rPr>
          <w:rFonts w:ascii="Times New Roman" w:hAnsi="Times New Roman" w:cs="Times New Roman"/>
          <w:sz w:val="24"/>
          <w:szCs w:val="24"/>
        </w:rPr>
        <w:t xml:space="preserve">The society will need to submit the names of three individuals for the ABS’s consideration. </w:t>
      </w:r>
      <w:r w:rsidR="00285599" w:rsidRPr="002D1334">
        <w:rPr>
          <w:rFonts w:ascii="Times New Roman" w:hAnsi="Times New Roman" w:cs="Times New Roman"/>
          <w:sz w:val="24"/>
          <w:szCs w:val="24"/>
        </w:rPr>
        <w:t>He asked</w:t>
      </w:r>
      <w:r w:rsidRPr="002D1334">
        <w:rPr>
          <w:rFonts w:ascii="Times New Roman" w:hAnsi="Times New Roman" w:cs="Times New Roman"/>
          <w:sz w:val="24"/>
          <w:szCs w:val="24"/>
        </w:rPr>
        <w:t xml:space="preserve"> that any interested individual</w:t>
      </w:r>
      <w:r w:rsidR="00285599" w:rsidRPr="002D1334">
        <w:rPr>
          <w:rFonts w:ascii="Times New Roman" w:hAnsi="Times New Roman" w:cs="Times New Roman"/>
          <w:sz w:val="24"/>
          <w:szCs w:val="24"/>
        </w:rPr>
        <w:t xml:space="preserve"> please inform Dr. Luchette of their interest.</w:t>
      </w:r>
    </w:p>
    <w:p w:rsidR="00285599" w:rsidRPr="002D1334" w:rsidRDefault="00285599" w:rsidP="00285599">
      <w:pPr>
        <w:pStyle w:val="ListParagraph"/>
        <w:ind w:left="1440"/>
        <w:rPr>
          <w:rFonts w:ascii="Times New Roman" w:hAnsi="Times New Roman" w:cs="Times New Roman"/>
          <w:sz w:val="24"/>
          <w:szCs w:val="24"/>
        </w:rPr>
      </w:pPr>
    </w:p>
    <w:p w:rsidR="00776AF8" w:rsidRPr="002D1334" w:rsidRDefault="00014CBF" w:rsidP="00776AF8">
      <w:pPr>
        <w:pStyle w:val="ListParagraph"/>
        <w:numPr>
          <w:ilvl w:val="1"/>
          <w:numId w:val="1"/>
        </w:numPr>
        <w:rPr>
          <w:rFonts w:ascii="Times New Roman" w:hAnsi="Times New Roman" w:cs="Times New Roman"/>
          <w:sz w:val="24"/>
          <w:szCs w:val="24"/>
        </w:rPr>
      </w:pPr>
      <w:r w:rsidRPr="002D1334">
        <w:rPr>
          <w:rFonts w:ascii="Times New Roman" w:hAnsi="Times New Roman" w:cs="Times New Roman"/>
          <w:sz w:val="24"/>
          <w:szCs w:val="24"/>
        </w:rPr>
        <w:t>Secretary’s Report</w:t>
      </w:r>
      <w:r w:rsidR="00AB42D3" w:rsidRPr="002D1334">
        <w:rPr>
          <w:rFonts w:ascii="Times New Roman" w:hAnsi="Times New Roman" w:cs="Times New Roman"/>
          <w:sz w:val="24"/>
          <w:szCs w:val="24"/>
        </w:rPr>
        <w:t>: Fred Luchette</w:t>
      </w:r>
      <w:r w:rsidR="00A53019" w:rsidRPr="002D1334">
        <w:rPr>
          <w:rFonts w:ascii="Times New Roman" w:hAnsi="Times New Roman" w:cs="Times New Roman"/>
          <w:sz w:val="24"/>
          <w:szCs w:val="24"/>
        </w:rPr>
        <w:t xml:space="preserve"> (5 min)</w:t>
      </w:r>
    </w:p>
    <w:p w:rsidR="00285599" w:rsidRPr="002D1334" w:rsidRDefault="00285599" w:rsidP="00285599">
      <w:pPr>
        <w:pStyle w:val="ListParagraph"/>
        <w:ind w:left="1440"/>
        <w:rPr>
          <w:rFonts w:ascii="Times New Roman" w:hAnsi="Times New Roman" w:cs="Times New Roman"/>
          <w:sz w:val="24"/>
          <w:szCs w:val="24"/>
        </w:rPr>
      </w:pPr>
      <w:r w:rsidRPr="002D1334">
        <w:rPr>
          <w:rFonts w:ascii="Times New Roman" w:hAnsi="Times New Roman" w:cs="Times New Roman"/>
          <w:sz w:val="24"/>
          <w:szCs w:val="24"/>
        </w:rPr>
        <w:t>There were several surveys conducted this year and the membership was thanked for their enthusiastic participation.</w:t>
      </w:r>
    </w:p>
    <w:p w:rsidR="00285599" w:rsidRPr="002D1334" w:rsidRDefault="00285599" w:rsidP="00285599">
      <w:pPr>
        <w:pStyle w:val="ListParagraph"/>
        <w:ind w:left="1440"/>
        <w:rPr>
          <w:rFonts w:ascii="Times New Roman" w:hAnsi="Times New Roman" w:cs="Times New Roman"/>
          <w:sz w:val="24"/>
          <w:szCs w:val="24"/>
        </w:rPr>
      </w:pPr>
      <w:r w:rsidRPr="002D1334">
        <w:rPr>
          <w:rFonts w:ascii="Times New Roman" w:hAnsi="Times New Roman" w:cs="Times New Roman"/>
          <w:sz w:val="24"/>
          <w:szCs w:val="24"/>
        </w:rPr>
        <w:t>The society was contacted by the Chair of the AAST Critical Care Committee (Dr. Heidi Frankel) earlier this year about collaborating on a survey to assess programs intent to establish an Acute Care Surgery fellowship in their program.  A survey of the membership was conducted and the results reflected many programs are in the final phase of submitting an application or are in the initial phases of applying.  Presidents Cioffi and Britt (AAST) established a policy for the AAST Critical Care Committee Chair to be an ex officio member of the SCCPDS Education committee.</w:t>
      </w:r>
    </w:p>
    <w:p w:rsidR="00285599" w:rsidRPr="002D1334" w:rsidRDefault="00285599" w:rsidP="00285599">
      <w:pPr>
        <w:pStyle w:val="ListParagraph"/>
        <w:ind w:left="1440"/>
        <w:rPr>
          <w:rFonts w:ascii="Times New Roman" w:hAnsi="Times New Roman" w:cs="Times New Roman"/>
          <w:sz w:val="24"/>
          <w:szCs w:val="24"/>
        </w:rPr>
      </w:pPr>
    </w:p>
    <w:p w:rsidR="00C173B7" w:rsidRPr="002D1334" w:rsidRDefault="00014CBF" w:rsidP="00C173B7">
      <w:pPr>
        <w:pStyle w:val="ListParagraph"/>
        <w:numPr>
          <w:ilvl w:val="1"/>
          <w:numId w:val="1"/>
        </w:numPr>
        <w:rPr>
          <w:rFonts w:ascii="Times New Roman" w:hAnsi="Times New Roman" w:cs="Times New Roman"/>
          <w:sz w:val="24"/>
          <w:szCs w:val="24"/>
        </w:rPr>
      </w:pPr>
      <w:r w:rsidRPr="002D1334">
        <w:rPr>
          <w:rFonts w:ascii="Times New Roman" w:hAnsi="Times New Roman" w:cs="Times New Roman"/>
          <w:sz w:val="24"/>
          <w:szCs w:val="24"/>
        </w:rPr>
        <w:t>Treasurer’s Report</w:t>
      </w:r>
      <w:r w:rsidR="00A53019" w:rsidRPr="002D1334">
        <w:rPr>
          <w:rFonts w:ascii="Times New Roman" w:hAnsi="Times New Roman" w:cs="Times New Roman"/>
          <w:sz w:val="24"/>
          <w:szCs w:val="24"/>
        </w:rPr>
        <w:t xml:space="preserve"> </w:t>
      </w:r>
      <w:r w:rsidR="00AB42D3" w:rsidRPr="002D1334">
        <w:rPr>
          <w:rFonts w:ascii="Times New Roman" w:hAnsi="Times New Roman" w:cs="Times New Roman"/>
          <w:sz w:val="24"/>
          <w:szCs w:val="24"/>
        </w:rPr>
        <w:t>and Match Results: David Spain (10</w:t>
      </w:r>
      <w:r w:rsidR="00A53019" w:rsidRPr="002D1334">
        <w:rPr>
          <w:rFonts w:ascii="Times New Roman" w:hAnsi="Times New Roman" w:cs="Times New Roman"/>
          <w:sz w:val="24"/>
          <w:szCs w:val="24"/>
        </w:rPr>
        <w:t xml:space="preserve"> min)</w:t>
      </w:r>
    </w:p>
    <w:p w:rsidR="00C13FC0" w:rsidRPr="00C13FC0" w:rsidRDefault="002D1334" w:rsidP="00C13FC0">
      <w:pPr>
        <w:autoSpaceDE w:val="0"/>
        <w:autoSpaceDN w:val="0"/>
        <w:adjustRightInd w:val="0"/>
        <w:spacing w:after="0" w:line="240" w:lineRule="auto"/>
        <w:ind w:left="1440"/>
        <w:rPr>
          <w:rFonts w:ascii="Times New Roman" w:hAnsi="Times New Roman" w:cs="Times New Roman"/>
          <w:sz w:val="24"/>
          <w:szCs w:val="24"/>
        </w:rPr>
      </w:pPr>
      <w:r w:rsidRPr="002D1334">
        <w:rPr>
          <w:rFonts w:ascii="Times New Roman" w:hAnsi="Times New Roman" w:cs="Times New Roman"/>
          <w:sz w:val="24"/>
          <w:szCs w:val="24"/>
        </w:rPr>
        <w:t>The Society is financially sound. Our assets at the conclusion of this meeting are in excess of $17,000.</w:t>
      </w:r>
    </w:p>
    <w:p w:rsidR="00C173B7" w:rsidRPr="00C13FC0" w:rsidRDefault="00C173B7" w:rsidP="00C13FC0">
      <w:pPr>
        <w:ind w:left="1440"/>
        <w:rPr>
          <w:rFonts w:ascii="Times New Roman" w:hAnsi="Times New Roman" w:cs="Times New Roman"/>
          <w:sz w:val="24"/>
          <w:szCs w:val="24"/>
        </w:rPr>
      </w:pPr>
      <w:r w:rsidRPr="00C13FC0">
        <w:rPr>
          <w:rFonts w:ascii="Times New Roman" w:hAnsi="Times New Roman" w:cs="Times New Roman"/>
          <w:sz w:val="24"/>
          <w:szCs w:val="24"/>
        </w:rPr>
        <w:t>The results of from the NRMP were reviewed and discussed.  Once again, the majority of members felt that all programs should participate in the match program.  It was motioned and approved for the leadership to petition the RRC to require all SCC programs to participate in the NRMP for certification.</w:t>
      </w:r>
    </w:p>
    <w:p w:rsidR="002D1334" w:rsidRPr="002D1334" w:rsidRDefault="002D1334" w:rsidP="00C173B7">
      <w:pPr>
        <w:pStyle w:val="ListParagraph"/>
        <w:ind w:left="1530"/>
        <w:rPr>
          <w:rFonts w:ascii="Times New Roman" w:hAnsi="Times New Roman" w:cs="Times New Roman"/>
          <w:sz w:val="24"/>
          <w:szCs w:val="24"/>
        </w:rPr>
      </w:pPr>
    </w:p>
    <w:p w:rsidR="00776AF8" w:rsidRPr="002D1334" w:rsidRDefault="00776AF8" w:rsidP="00776AF8">
      <w:pPr>
        <w:pStyle w:val="ListParagraph"/>
        <w:ind w:left="1440"/>
        <w:rPr>
          <w:rFonts w:ascii="Times New Roman" w:hAnsi="Times New Roman" w:cs="Times New Roman"/>
          <w:sz w:val="24"/>
          <w:szCs w:val="24"/>
        </w:rPr>
      </w:pPr>
    </w:p>
    <w:p w:rsidR="00776AF8" w:rsidRPr="002D1334" w:rsidRDefault="00776AF8" w:rsidP="00776AF8">
      <w:pPr>
        <w:pStyle w:val="ListParagraph"/>
        <w:numPr>
          <w:ilvl w:val="0"/>
          <w:numId w:val="1"/>
        </w:numPr>
        <w:rPr>
          <w:rFonts w:ascii="Times New Roman" w:hAnsi="Times New Roman" w:cs="Times New Roman"/>
          <w:sz w:val="24"/>
          <w:szCs w:val="24"/>
        </w:rPr>
      </w:pPr>
      <w:r w:rsidRPr="002D1334">
        <w:rPr>
          <w:rFonts w:ascii="Times New Roman" w:hAnsi="Times New Roman" w:cs="Times New Roman"/>
          <w:sz w:val="24"/>
          <w:szCs w:val="24"/>
        </w:rPr>
        <w:lastRenderedPageBreak/>
        <w:t>Updates:</w:t>
      </w:r>
    </w:p>
    <w:p w:rsidR="00776AF8" w:rsidRPr="002D1334" w:rsidRDefault="00014CBF" w:rsidP="00776AF8">
      <w:pPr>
        <w:pStyle w:val="ListParagraph"/>
        <w:numPr>
          <w:ilvl w:val="1"/>
          <w:numId w:val="1"/>
        </w:numPr>
        <w:rPr>
          <w:rFonts w:ascii="Times New Roman" w:hAnsi="Times New Roman" w:cs="Times New Roman"/>
          <w:sz w:val="24"/>
          <w:szCs w:val="24"/>
        </w:rPr>
      </w:pPr>
      <w:r w:rsidRPr="002D1334">
        <w:rPr>
          <w:rFonts w:ascii="Times New Roman" w:hAnsi="Times New Roman" w:cs="Times New Roman"/>
          <w:sz w:val="24"/>
          <w:szCs w:val="24"/>
        </w:rPr>
        <w:t>Education Committee</w:t>
      </w:r>
      <w:r w:rsidR="00776AF8" w:rsidRPr="002D1334">
        <w:rPr>
          <w:rFonts w:ascii="Times New Roman" w:hAnsi="Times New Roman" w:cs="Times New Roman"/>
          <w:sz w:val="24"/>
          <w:szCs w:val="24"/>
        </w:rPr>
        <w:t xml:space="preserve"> for Fellows Presentations: </w:t>
      </w:r>
    </w:p>
    <w:p w:rsidR="00776AF8" w:rsidRPr="002D1334" w:rsidRDefault="00A53019" w:rsidP="00776AF8">
      <w:pPr>
        <w:pStyle w:val="ListParagraph"/>
        <w:ind w:left="1440"/>
        <w:rPr>
          <w:rFonts w:ascii="Times New Roman" w:hAnsi="Times New Roman" w:cs="Times New Roman"/>
          <w:sz w:val="24"/>
          <w:szCs w:val="24"/>
        </w:rPr>
      </w:pPr>
      <w:r w:rsidRPr="002D1334">
        <w:rPr>
          <w:rFonts w:ascii="Times New Roman" w:hAnsi="Times New Roman" w:cs="Times New Roman"/>
          <w:sz w:val="24"/>
          <w:szCs w:val="24"/>
        </w:rPr>
        <w:t>Sam Tisherman</w:t>
      </w:r>
      <w:r w:rsidR="00776AF8" w:rsidRPr="002D1334">
        <w:rPr>
          <w:rFonts w:ascii="Times New Roman" w:hAnsi="Times New Roman" w:cs="Times New Roman"/>
          <w:sz w:val="24"/>
          <w:szCs w:val="24"/>
        </w:rPr>
        <w:t xml:space="preserve"> (2</w:t>
      </w:r>
      <w:r w:rsidRPr="002D1334">
        <w:rPr>
          <w:rFonts w:ascii="Times New Roman" w:hAnsi="Times New Roman" w:cs="Times New Roman"/>
          <w:sz w:val="24"/>
          <w:szCs w:val="24"/>
        </w:rPr>
        <w:t>0 min)</w:t>
      </w:r>
    </w:p>
    <w:p w:rsidR="00C173B7" w:rsidRPr="002D1334" w:rsidRDefault="00C173B7" w:rsidP="00776AF8">
      <w:pPr>
        <w:pStyle w:val="ListParagraph"/>
        <w:ind w:left="1440"/>
        <w:rPr>
          <w:rFonts w:ascii="Times New Roman" w:hAnsi="Times New Roman" w:cs="Times New Roman"/>
          <w:sz w:val="24"/>
          <w:szCs w:val="24"/>
        </w:rPr>
      </w:pPr>
      <w:r w:rsidRPr="002D1334">
        <w:rPr>
          <w:rFonts w:ascii="Times New Roman" w:hAnsi="Times New Roman" w:cs="Times New Roman"/>
          <w:sz w:val="24"/>
          <w:szCs w:val="24"/>
        </w:rPr>
        <w:t xml:space="preserve">Dr. Tisherman reviewed the content of the SCCM learn ICU web based program. After a lengthy discussion, it was </w:t>
      </w:r>
      <w:r w:rsidR="00C873A6" w:rsidRPr="002D1334">
        <w:rPr>
          <w:rFonts w:ascii="Times New Roman" w:hAnsi="Times New Roman" w:cs="Times New Roman"/>
          <w:sz w:val="24"/>
          <w:szCs w:val="24"/>
        </w:rPr>
        <w:t xml:space="preserve">consensus of </w:t>
      </w:r>
      <w:r w:rsidRPr="002D1334">
        <w:rPr>
          <w:rFonts w:ascii="Times New Roman" w:hAnsi="Times New Roman" w:cs="Times New Roman"/>
          <w:sz w:val="24"/>
          <w:szCs w:val="24"/>
        </w:rPr>
        <w:t xml:space="preserve">the membership </w:t>
      </w:r>
      <w:r w:rsidR="00C873A6" w:rsidRPr="002D1334">
        <w:rPr>
          <w:rFonts w:ascii="Times New Roman" w:hAnsi="Times New Roman" w:cs="Times New Roman"/>
          <w:sz w:val="24"/>
          <w:szCs w:val="24"/>
        </w:rPr>
        <w:t>that the organization should develop our</w:t>
      </w:r>
      <w:r w:rsidRPr="002D1334">
        <w:rPr>
          <w:rFonts w:ascii="Times New Roman" w:hAnsi="Times New Roman" w:cs="Times New Roman"/>
          <w:sz w:val="24"/>
          <w:szCs w:val="24"/>
        </w:rPr>
        <w:t xml:space="preserve"> own modules</w:t>
      </w:r>
      <w:r w:rsidR="00C873A6" w:rsidRPr="002D1334">
        <w:rPr>
          <w:rFonts w:ascii="Times New Roman" w:hAnsi="Times New Roman" w:cs="Times New Roman"/>
          <w:sz w:val="24"/>
          <w:szCs w:val="24"/>
        </w:rPr>
        <w:t xml:space="preserve">. They will be </w:t>
      </w:r>
      <w:r w:rsidRPr="002D1334">
        <w:rPr>
          <w:rFonts w:ascii="Times New Roman" w:hAnsi="Times New Roman" w:cs="Times New Roman"/>
          <w:sz w:val="24"/>
          <w:szCs w:val="24"/>
        </w:rPr>
        <w:t>review</w:t>
      </w:r>
      <w:r w:rsidR="00C873A6" w:rsidRPr="002D1334">
        <w:rPr>
          <w:rFonts w:ascii="Times New Roman" w:hAnsi="Times New Roman" w:cs="Times New Roman"/>
          <w:sz w:val="24"/>
          <w:szCs w:val="24"/>
        </w:rPr>
        <w:t>ed</w:t>
      </w:r>
      <w:r w:rsidRPr="002D1334">
        <w:rPr>
          <w:rFonts w:ascii="Times New Roman" w:hAnsi="Times New Roman" w:cs="Times New Roman"/>
          <w:sz w:val="24"/>
          <w:szCs w:val="24"/>
        </w:rPr>
        <w:t xml:space="preserve"> at next year’s meeting. </w:t>
      </w:r>
      <w:r w:rsidR="00F403C1" w:rsidRPr="002D1334">
        <w:rPr>
          <w:rFonts w:ascii="Times New Roman" w:hAnsi="Times New Roman" w:cs="Times New Roman"/>
          <w:sz w:val="24"/>
          <w:szCs w:val="24"/>
        </w:rPr>
        <w:t>The membership also discussed potential collaboration on modules with the R-ICU group at SCCM, which will be chaired by Suresh Agarwal this coming year.</w:t>
      </w:r>
    </w:p>
    <w:p w:rsidR="00C173B7" w:rsidRPr="002D1334" w:rsidRDefault="00C173B7" w:rsidP="00776AF8">
      <w:pPr>
        <w:pStyle w:val="ListParagraph"/>
        <w:ind w:left="1440"/>
        <w:rPr>
          <w:rFonts w:ascii="Times New Roman" w:hAnsi="Times New Roman" w:cs="Times New Roman"/>
          <w:sz w:val="24"/>
          <w:szCs w:val="24"/>
        </w:rPr>
      </w:pPr>
    </w:p>
    <w:p w:rsidR="00776AF8" w:rsidRPr="002D1334" w:rsidRDefault="00D15B8C" w:rsidP="00776AF8">
      <w:pPr>
        <w:pStyle w:val="ListParagraph"/>
        <w:numPr>
          <w:ilvl w:val="1"/>
          <w:numId w:val="1"/>
        </w:numPr>
        <w:rPr>
          <w:rFonts w:ascii="Times New Roman" w:hAnsi="Times New Roman" w:cs="Times New Roman"/>
          <w:sz w:val="24"/>
          <w:szCs w:val="24"/>
        </w:rPr>
      </w:pPr>
      <w:r w:rsidRPr="002D1334">
        <w:rPr>
          <w:rFonts w:ascii="Times New Roman" w:hAnsi="Times New Roman" w:cs="Times New Roman"/>
          <w:sz w:val="24"/>
          <w:szCs w:val="24"/>
        </w:rPr>
        <w:t>Member participation with ERAS: Sam Tisherman</w:t>
      </w:r>
      <w:r w:rsidR="00776AF8" w:rsidRPr="002D1334">
        <w:rPr>
          <w:rFonts w:ascii="Times New Roman" w:hAnsi="Times New Roman" w:cs="Times New Roman"/>
          <w:sz w:val="24"/>
          <w:szCs w:val="24"/>
        </w:rPr>
        <w:t xml:space="preserve"> (10</w:t>
      </w:r>
      <w:r w:rsidR="00A53019" w:rsidRPr="002D1334">
        <w:rPr>
          <w:rFonts w:ascii="Times New Roman" w:hAnsi="Times New Roman" w:cs="Times New Roman"/>
          <w:sz w:val="24"/>
          <w:szCs w:val="24"/>
        </w:rPr>
        <w:t xml:space="preserve"> min)</w:t>
      </w:r>
    </w:p>
    <w:p w:rsidR="00C173B7" w:rsidRPr="002D1334" w:rsidRDefault="00C173B7" w:rsidP="00C173B7">
      <w:pPr>
        <w:pStyle w:val="ListParagraph"/>
        <w:ind w:left="1530"/>
        <w:rPr>
          <w:rFonts w:ascii="Times New Roman" w:hAnsi="Times New Roman" w:cs="Times New Roman"/>
          <w:sz w:val="24"/>
          <w:szCs w:val="24"/>
        </w:rPr>
      </w:pPr>
      <w:r w:rsidRPr="002D1334">
        <w:rPr>
          <w:rFonts w:ascii="Times New Roman" w:hAnsi="Times New Roman" w:cs="Times New Roman"/>
          <w:sz w:val="24"/>
          <w:szCs w:val="24"/>
        </w:rPr>
        <w:t xml:space="preserve">The </w:t>
      </w:r>
      <w:r w:rsidR="00C873A6" w:rsidRPr="002D1334">
        <w:rPr>
          <w:rFonts w:ascii="Times New Roman" w:hAnsi="Times New Roman" w:cs="Times New Roman"/>
          <w:sz w:val="24"/>
          <w:szCs w:val="24"/>
        </w:rPr>
        <w:t>benefits of using ERAS to both programs and applicants were</w:t>
      </w:r>
      <w:r w:rsidR="00330452" w:rsidRPr="002D1334">
        <w:rPr>
          <w:rFonts w:ascii="Times New Roman" w:hAnsi="Times New Roman" w:cs="Times New Roman"/>
          <w:sz w:val="24"/>
          <w:szCs w:val="24"/>
        </w:rPr>
        <w:t xml:space="preserve"> discussed.  The membership endorsed the society registering with the </w:t>
      </w:r>
      <w:r w:rsidR="00F403C1" w:rsidRPr="002D1334">
        <w:rPr>
          <w:rFonts w:ascii="Times New Roman" w:hAnsi="Times New Roman" w:cs="Times New Roman"/>
          <w:sz w:val="24"/>
          <w:szCs w:val="24"/>
        </w:rPr>
        <w:t xml:space="preserve">AAMC </w:t>
      </w:r>
      <w:r w:rsidR="00330452" w:rsidRPr="002D1334">
        <w:rPr>
          <w:rFonts w:ascii="Times New Roman" w:hAnsi="Times New Roman" w:cs="Times New Roman"/>
          <w:sz w:val="24"/>
          <w:szCs w:val="24"/>
        </w:rPr>
        <w:t>ERAS program. Drs. Luchette and Tisherman were tasked with submitting an application before the November 1, 2011 deadline.</w:t>
      </w:r>
    </w:p>
    <w:p w:rsidR="00330452" w:rsidRPr="002D1334" w:rsidRDefault="00330452" w:rsidP="00C173B7">
      <w:pPr>
        <w:pStyle w:val="ListParagraph"/>
        <w:ind w:left="1530"/>
        <w:rPr>
          <w:rFonts w:ascii="Times New Roman" w:hAnsi="Times New Roman" w:cs="Times New Roman"/>
          <w:sz w:val="24"/>
          <w:szCs w:val="24"/>
        </w:rPr>
      </w:pPr>
    </w:p>
    <w:p w:rsidR="00776AF8" w:rsidRPr="002D1334" w:rsidRDefault="00776AF8" w:rsidP="00776AF8">
      <w:pPr>
        <w:pStyle w:val="ListParagraph"/>
        <w:numPr>
          <w:ilvl w:val="1"/>
          <w:numId w:val="1"/>
        </w:numPr>
        <w:rPr>
          <w:rFonts w:ascii="Times New Roman" w:hAnsi="Times New Roman" w:cs="Times New Roman"/>
          <w:sz w:val="24"/>
          <w:szCs w:val="24"/>
        </w:rPr>
      </w:pPr>
      <w:r w:rsidRPr="002D1334">
        <w:rPr>
          <w:rFonts w:ascii="Times New Roman" w:hAnsi="Times New Roman" w:cs="Times New Roman"/>
          <w:sz w:val="24"/>
          <w:szCs w:val="24"/>
        </w:rPr>
        <w:t>DO physicians training in SCC: Mark Falimirski (10 min)</w:t>
      </w:r>
    </w:p>
    <w:p w:rsidR="00330452" w:rsidRPr="002D1334" w:rsidRDefault="00330452" w:rsidP="00330452">
      <w:pPr>
        <w:pStyle w:val="ListParagraph"/>
        <w:ind w:left="1530"/>
        <w:rPr>
          <w:rFonts w:ascii="Times New Roman" w:hAnsi="Times New Roman" w:cs="Times New Roman"/>
          <w:sz w:val="24"/>
          <w:szCs w:val="24"/>
        </w:rPr>
      </w:pPr>
      <w:r w:rsidRPr="002D1334">
        <w:rPr>
          <w:rFonts w:ascii="Times New Roman" w:hAnsi="Times New Roman" w:cs="Times New Roman"/>
          <w:sz w:val="24"/>
          <w:szCs w:val="24"/>
        </w:rPr>
        <w:t>The RRC recently cited a program for having a fellow who completed his surgical training in an AOA program.  After discussion, it was motioned and approved for the leadership to petition the RRC to allow surgeons from an osteopathic residency to be admitted to SCC fellowships.</w:t>
      </w:r>
    </w:p>
    <w:p w:rsidR="00330452" w:rsidRPr="002D1334" w:rsidRDefault="00330452" w:rsidP="00330452">
      <w:pPr>
        <w:pStyle w:val="ListParagraph"/>
        <w:ind w:left="1530"/>
        <w:rPr>
          <w:rFonts w:ascii="Times New Roman" w:hAnsi="Times New Roman" w:cs="Times New Roman"/>
          <w:sz w:val="24"/>
          <w:szCs w:val="24"/>
        </w:rPr>
      </w:pPr>
    </w:p>
    <w:p w:rsidR="00776AF8" w:rsidRPr="002D1334" w:rsidRDefault="00776AF8" w:rsidP="00776AF8">
      <w:pPr>
        <w:pStyle w:val="ListParagraph"/>
        <w:numPr>
          <w:ilvl w:val="1"/>
          <w:numId w:val="1"/>
        </w:numPr>
        <w:rPr>
          <w:rFonts w:ascii="Times New Roman" w:hAnsi="Times New Roman" w:cs="Times New Roman"/>
          <w:sz w:val="24"/>
          <w:szCs w:val="24"/>
        </w:rPr>
      </w:pPr>
      <w:r w:rsidRPr="002D1334">
        <w:rPr>
          <w:rFonts w:ascii="Times New Roman" w:hAnsi="Times New Roman" w:cs="Times New Roman"/>
          <w:sz w:val="24"/>
          <w:szCs w:val="24"/>
        </w:rPr>
        <w:t>AAST Acute Care Surgery</w:t>
      </w:r>
      <w:r w:rsidR="005E27AF" w:rsidRPr="002D1334">
        <w:rPr>
          <w:rFonts w:ascii="Times New Roman" w:hAnsi="Times New Roman" w:cs="Times New Roman"/>
          <w:sz w:val="24"/>
          <w:szCs w:val="24"/>
        </w:rPr>
        <w:t xml:space="preserve"> Committe</w:t>
      </w:r>
      <w:r w:rsidR="00AB788F" w:rsidRPr="002D1334">
        <w:rPr>
          <w:rFonts w:ascii="Times New Roman" w:hAnsi="Times New Roman" w:cs="Times New Roman"/>
          <w:sz w:val="24"/>
          <w:szCs w:val="24"/>
        </w:rPr>
        <w:t>e</w:t>
      </w:r>
      <w:r w:rsidRPr="002D1334">
        <w:rPr>
          <w:rFonts w:ascii="Times New Roman" w:hAnsi="Times New Roman" w:cs="Times New Roman"/>
          <w:sz w:val="24"/>
          <w:szCs w:val="24"/>
        </w:rPr>
        <w:t>: John Fildes (15 min)</w:t>
      </w:r>
    </w:p>
    <w:p w:rsidR="00AB788F" w:rsidRPr="002D1334" w:rsidRDefault="00AB788F" w:rsidP="00AB788F">
      <w:pPr>
        <w:pStyle w:val="ListParagraph"/>
        <w:ind w:left="1530"/>
        <w:rPr>
          <w:rFonts w:ascii="Times New Roman" w:hAnsi="Times New Roman" w:cs="Times New Roman"/>
          <w:sz w:val="24"/>
          <w:szCs w:val="24"/>
        </w:rPr>
      </w:pPr>
      <w:r w:rsidRPr="002D1334">
        <w:rPr>
          <w:rFonts w:ascii="Times New Roman" w:hAnsi="Times New Roman" w:cs="Times New Roman"/>
          <w:sz w:val="24"/>
          <w:szCs w:val="24"/>
        </w:rPr>
        <w:t xml:space="preserve">Dr. Fildes, Chair of the AAST ACS committee updated the membership on the progress promulgating ACS training programs.  It was felt that it would be beneficial for both the program and the fellow if the critical care experience </w:t>
      </w:r>
      <w:r w:rsidR="00C873A6" w:rsidRPr="002D1334">
        <w:rPr>
          <w:rFonts w:ascii="Times New Roman" w:hAnsi="Times New Roman" w:cs="Times New Roman"/>
          <w:sz w:val="24"/>
          <w:szCs w:val="24"/>
        </w:rPr>
        <w:t>was distributed</w:t>
      </w:r>
      <w:r w:rsidRPr="002D1334">
        <w:rPr>
          <w:rFonts w:ascii="Times New Roman" w:hAnsi="Times New Roman" w:cs="Times New Roman"/>
          <w:sz w:val="24"/>
          <w:szCs w:val="24"/>
        </w:rPr>
        <w:t xml:space="preserve"> over the two years of training rather than completed in a 12 month period.</w:t>
      </w:r>
    </w:p>
    <w:p w:rsidR="00AB788F" w:rsidRPr="002D1334" w:rsidRDefault="00AB788F" w:rsidP="00AB788F">
      <w:pPr>
        <w:pStyle w:val="ListParagraph"/>
        <w:ind w:left="1530"/>
        <w:rPr>
          <w:rFonts w:ascii="Times New Roman" w:hAnsi="Times New Roman" w:cs="Times New Roman"/>
          <w:sz w:val="24"/>
          <w:szCs w:val="24"/>
        </w:rPr>
      </w:pPr>
    </w:p>
    <w:p w:rsidR="00A15BE4" w:rsidRPr="002D1334" w:rsidRDefault="00776AF8" w:rsidP="00A15BE4">
      <w:pPr>
        <w:pStyle w:val="ListParagraph"/>
        <w:numPr>
          <w:ilvl w:val="1"/>
          <w:numId w:val="1"/>
        </w:numPr>
        <w:rPr>
          <w:rFonts w:ascii="Times New Roman" w:hAnsi="Times New Roman" w:cs="Times New Roman"/>
          <w:sz w:val="24"/>
          <w:szCs w:val="24"/>
        </w:rPr>
      </w:pPr>
      <w:r w:rsidRPr="002D1334">
        <w:rPr>
          <w:rFonts w:ascii="Times New Roman" w:hAnsi="Times New Roman" w:cs="Times New Roman"/>
          <w:sz w:val="24"/>
          <w:szCs w:val="24"/>
        </w:rPr>
        <w:t>AAST Critical Care Committee: Heidi Frankel (15 min)</w:t>
      </w:r>
    </w:p>
    <w:p w:rsidR="00A15BE4" w:rsidRPr="002D1334" w:rsidRDefault="00A15BE4" w:rsidP="00A15BE4">
      <w:pPr>
        <w:pStyle w:val="ListParagraph"/>
        <w:ind w:left="1530"/>
        <w:rPr>
          <w:rFonts w:ascii="Times New Roman" w:hAnsi="Times New Roman" w:cs="Times New Roman"/>
          <w:sz w:val="24"/>
          <w:szCs w:val="24"/>
        </w:rPr>
      </w:pPr>
      <w:r w:rsidRPr="002D1334">
        <w:rPr>
          <w:rFonts w:ascii="Times New Roman" w:hAnsi="Times New Roman" w:cs="Times New Roman"/>
          <w:sz w:val="24"/>
          <w:szCs w:val="24"/>
        </w:rPr>
        <w:t xml:space="preserve">Dr. Frankel updated the members of the AAST committee’s activities and desire to collaborate with the SCCPDs Education committee with development of </w:t>
      </w:r>
      <w:r w:rsidR="00C873A6" w:rsidRPr="002D1334">
        <w:rPr>
          <w:rFonts w:ascii="Times New Roman" w:hAnsi="Times New Roman" w:cs="Times New Roman"/>
          <w:sz w:val="24"/>
          <w:szCs w:val="24"/>
        </w:rPr>
        <w:t>repository</w:t>
      </w:r>
      <w:r w:rsidRPr="002D1334">
        <w:rPr>
          <w:rFonts w:ascii="Times New Roman" w:hAnsi="Times New Roman" w:cs="Times New Roman"/>
          <w:sz w:val="24"/>
          <w:szCs w:val="24"/>
        </w:rPr>
        <w:t xml:space="preserve"> of lectures for fellows based on the SCCPDS curriculum.</w:t>
      </w:r>
    </w:p>
    <w:p w:rsidR="00A53019" w:rsidRPr="002D1334" w:rsidRDefault="00A53019" w:rsidP="00776AF8">
      <w:pPr>
        <w:pStyle w:val="ListParagraph"/>
        <w:ind w:left="1080"/>
        <w:rPr>
          <w:rFonts w:ascii="Times New Roman" w:hAnsi="Times New Roman" w:cs="Times New Roman"/>
          <w:sz w:val="24"/>
          <w:szCs w:val="24"/>
        </w:rPr>
      </w:pPr>
    </w:p>
    <w:p w:rsidR="00A96F91" w:rsidRPr="002D1334" w:rsidRDefault="00A96F91" w:rsidP="00776AF8">
      <w:pPr>
        <w:pStyle w:val="ListParagraph"/>
        <w:numPr>
          <w:ilvl w:val="0"/>
          <w:numId w:val="1"/>
        </w:numPr>
        <w:rPr>
          <w:rFonts w:ascii="Times New Roman" w:hAnsi="Times New Roman" w:cs="Times New Roman"/>
          <w:sz w:val="24"/>
          <w:szCs w:val="24"/>
        </w:rPr>
      </w:pPr>
      <w:r w:rsidRPr="002D1334">
        <w:rPr>
          <w:rFonts w:ascii="Times New Roman" w:hAnsi="Times New Roman" w:cs="Times New Roman"/>
          <w:sz w:val="24"/>
          <w:szCs w:val="24"/>
        </w:rPr>
        <w:t>New Business</w:t>
      </w:r>
    </w:p>
    <w:p w:rsidR="00A96F91" w:rsidRPr="002D1334" w:rsidRDefault="00014CBF" w:rsidP="00A96F91">
      <w:pPr>
        <w:pStyle w:val="ListParagraph"/>
        <w:numPr>
          <w:ilvl w:val="1"/>
          <w:numId w:val="1"/>
        </w:numPr>
        <w:rPr>
          <w:rFonts w:ascii="Times New Roman" w:hAnsi="Times New Roman" w:cs="Times New Roman"/>
          <w:sz w:val="24"/>
          <w:szCs w:val="24"/>
        </w:rPr>
      </w:pPr>
      <w:r w:rsidRPr="002D1334">
        <w:rPr>
          <w:rFonts w:ascii="Times New Roman" w:hAnsi="Times New Roman" w:cs="Times New Roman"/>
          <w:sz w:val="24"/>
          <w:szCs w:val="24"/>
        </w:rPr>
        <w:t>Proposal for Burn Critical Care Fellowship</w:t>
      </w:r>
      <w:r w:rsidR="00D15B8C" w:rsidRPr="002D1334">
        <w:rPr>
          <w:rFonts w:ascii="Times New Roman" w:hAnsi="Times New Roman" w:cs="Times New Roman"/>
          <w:sz w:val="24"/>
          <w:szCs w:val="24"/>
        </w:rPr>
        <w:t>: Nicole Gibran</w:t>
      </w:r>
      <w:r w:rsidR="00776AF8" w:rsidRPr="002D1334">
        <w:rPr>
          <w:rFonts w:ascii="Times New Roman" w:hAnsi="Times New Roman" w:cs="Times New Roman"/>
          <w:sz w:val="24"/>
          <w:szCs w:val="24"/>
        </w:rPr>
        <w:t xml:space="preserve"> (20</w:t>
      </w:r>
      <w:r w:rsidR="00A53019" w:rsidRPr="002D1334">
        <w:rPr>
          <w:rFonts w:ascii="Times New Roman" w:hAnsi="Times New Roman" w:cs="Times New Roman"/>
          <w:sz w:val="24"/>
          <w:szCs w:val="24"/>
        </w:rPr>
        <w:t xml:space="preserve"> min)</w:t>
      </w:r>
    </w:p>
    <w:p w:rsidR="00316827" w:rsidRPr="002D1334" w:rsidRDefault="00316827" w:rsidP="00316827">
      <w:pPr>
        <w:pStyle w:val="ListParagraph"/>
        <w:ind w:left="1530"/>
        <w:rPr>
          <w:rFonts w:ascii="Times New Roman" w:hAnsi="Times New Roman" w:cs="Times New Roman"/>
          <w:sz w:val="24"/>
          <w:szCs w:val="24"/>
        </w:rPr>
      </w:pPr>
      <w:r w:rsidRPr="002D1334">
        <w:rPr>
          <w:rFonts w:ascii="Times New Roman" w:hAnsi="Times New Roman" w:cs="Times New Roman"/>
          <w:sz w:val="24"/>
          <w:szCs w:val="24"/>
        </w:rPr>
        <w:t xml:space="preserve">Dr. Gibran, President of the ABA, presented a proposal for a Burn Critical Care Fellowship (Appendix A).  It was motioned and approved that the SCCPDS petition the RRC to accept this training model. </w:t>
      </w:r>
    </w:p>
    <w:p w:rsidR="00316827" w:rsidRPr="002D1334" w:rsidRDefault="00316827" w:rsidP="00316827">
      <w:pPr>
        <w:pStyle w:val="ListParagraph"/>
        <w:ind w:left="1530"/>
        <w:rPr>
          <w:rFonts w:ascii="Times New Roman" w:hAnsi="Times New Roman" w:cs="Times New Roman"/>
          <w:sz w:val="24"/>
          <w:szCs w:val="24"/>
        </w:rPr>
      </w:pPr>
    </w:p>
    <w:p w:rsidR="00A44B27" w:rsidRPr="002D1334" w:rsidRDefault="00A44B27" w:rsidP="00316827">
      <w:pPr>
        <w:pStyle w:val="ListParagraph"/>
        <w:numPr>
          <w:ilvl w:val="0"/>
          <w:numId w:val="1"/>
        </w:numPr>
        <w:rPr>
          <w:rFonts w:ascii="Times New Roman" w:hAnsi="Times New Roman" w:cs="Times New Roman"/>
          <w:sz w:val="24"/>
          <w:szCs w:val="24"/>
        </w:rPr>
      </w:pPr>
      <w:r w:rsidRPr="002D1334">
        <w:rPr>
          <w:rFonts w:ascii="Times New Roman" w:hAnsi="Times New Roman" w:cs="Times New Roman"/>
          <w:sz w:val="24"/>
          <w:szCs w:val="24"/>
        </w:rPr>
        <w:lastRenderedPageBreak/>
        <w:t>Retreat 2012</w:t>
      </w:r>
    </w:p>
    <w:p w:rsidR="00316827" w:rsidRPr="002D1334" w:rsidRDefault="00316827" w:rsidP="00316827">
      <w:pPr>
        <w:pStyle w:val="ListParagraph"/>
        <w:numPr>
          <w:ilvl w:val="1"/>
          <w:numId w:val="1"/>
        </w:numPr>
        <w:rPr>
          <w:rFonts w:ascii="Times New Roman" w:hAnsi="Times New Roman" w:cs="Times New Roman"/>
          <w:sz w:val="24"/>
          <w:szCs w:val="24"/>
        </w:rPr>
      </w:pPr>
      <w:r w:rsidRPr="002D1334">
        <w:rPr>
          <w:rFonts w:ascii="Times New Roman" w:hAnsi="Times New Roman" w:cs="Times New Roman"/>
          <w:sz w:val="24"/>
          <w:szCs w:val="24"/>
        </w:rPr>
        <w:t xml:space="preserve">The leadership will arrange for a retreat in the </w:t>
      </w:r>
      <w:r w:rsidR="001200D4" w:rsidRPr="002D1334">
        <w:rPr>
          <w:rFonts w:ascii="Times New Roman" w:hAnsi="Times New Roman" w:cs="Times New Roman"/>
          <w:sz w:val="24"/>
          <w:szCs w:val="24"/>
        </w:rPr>
        <w:t>next year to develop a 3-5 year strategic plan.</w:t>
      </w:r>
    </w:p>
    <w:p w:rsidR="00A53019" w:rsidRPr="002D1334" w:rsidRDefault="00A53019" w:rsidP="00776AF8">
      <w:pPr>
        <w:pStyle w:val="ListParagraph"/>
        <w:ind w:left="1080"/>
        <w:rPr>
          <w:rFonts w:ascii="Times New Roman" w:hAnsi="Times New Roman" w:cs="Times New Roman"/>
          <w:sz w:val="24"/>
          <w:szCs w:val="24"/>
        </w:rPr>
      </w:pPr>
    </w:p>
    <w:p w:rsidR="001200D4" w:rsidRPr="002D1334" w:rsidRDefault="001200D4" w:rsidP="00776AF8">
      <w:pPr>
        <w:pStyle w:val="ListParagraph"/>
        <w:ind w:left="1080"/>
        <w:rPr>
          <w:rFonts w:ascii="Times New Roman" w:hAnsi="Times New Roman" w:cs="Times New Roman"/>
          <w:sz w:val="24"/>
          <w:szCs w:val="24"/>
        </w:rPr>
      </w:pPr>
    </w:p>
    <w:p w:rsidR="00A53019" w:rsidRPr="002D1334" w:rsidRDefault="00014CBF" w:rsidP="00776AF8">
      <w:pPr>
        <w:pStyle w:val="ListParagraph"/>
        <w:numPr>
          <w:ilvl w:val="0"/>
          <w:numId w:val="1"/>
        </w:numPr>
        <w:rPr>
          <w:rFonts w:ascii="Times New Roman" w:hAnsi="Times New Roman" w:cs="Times New Roman"/>
          <w:sz w:val="24"/>
          <w:szCs w:val="24"/>
        </w:rPr>
      </w:pPr>
      <w:r w:rsidRPr="002D1334">
        <w:rPr>
          <w:rFonts w:ascii="Times New Roman" w:hAnsi="Times New Roman" w:cs="Times New Roman"/>
          <w:sz w:val="24"/>
          <w:szCs w:val="24"/>
        </w:rPr>
        <w:t>Report of the elections for officers</w:t>
      </w:r>
    </w:p>
    <w:p w:rsidR="001200D4" w:rsidRPr="002D1334" w:rsidRDefault="001200D4" w:rsidP="001200D4">
      <w:pPr>
        <w:pStyle w:val="ListParagraph"/>
        <w:numPr>
          <w:ilvl w:val="1"/>
          <w:numId w:val="1"/>
        </w:numPr>
        <w:rPr>
          <w:rFonts w:ascii="Times New Roman" w:hAnsi="Times New Roman" w:cs="Times New Roman"/>
          <w:sz w:val="24"/>
          <w:szCs w:val="24"/>
        </w:rPr>
      </w:pPr>
      <w:r w:rsidRPr="002D1334">
        <w:rPr>
          <w:rFonts w:ascii="Times New Roman" w:hAnsi="Times New Roman" w:cs="Times New Roman"/>
          <w:sz w:val="24"/>
          <w:szCs w:val="24"/>
        </w:rPr>
        <w:t>Dr. Cioffi reported the results of the electronic election conducted in August.</w:t>
      </w:r>
    </w:p>
    <w:p w:rsidR="001200D4" w:rsidRPr="002D1334" w:rsidRDefault="001200D4" w:rsidP="002D1334">
      <w:pPr>
        <w:ind w:left="1170"/>
        <w:rPr>
          <w:rFonts w:ascii="Times New Roman" w:hAnsi="Times New Roman" w:cs="Times New Roman"/>
          <w:sz w:val="24"/>
          <w:szCs w:val="24"/>
        </w:rPr>
      </w:pPr>
      <w:r w:rsidRPr="002D1334">
        <w:rPr>
          <w:rFonts w:ascii="Times New Roman" w:hAnsi="Times New Roman" w:cs="Times New Roman"/>
          <w:sz w:val="24"/>
          <w:szCs w:val="24"/>
        </w:rPr>
        <w:t>President - Fred A. Luchette</w:t>
      </w:r>
    </w:p>
    <w:p w:rsidR="001200D4" w:rsidRPr="002D1334" w:rsidRDefault="001200D4" w:rsidP="002D1334">
      <w:pPr>
        <w:ind w:left="1170"/>
        <w:rPr>
          <w:rFonts w:ascii="Times New Roman" w:hAnsi="Times New Roman" w:cs="Times New Roman"/>
          <w:sz w:val="24"/>
          <w:szCs w:val="24"/>
        </w:rPr>
      </w:pPr>
      <w:r w:rsidRPr="002D1334">
        <w:rPr>
          <w:rFonts w:ascii="Times New Roman" w:hAnsi="Times New Roman" w:cs="Times New Roman"/>
          <w:sz w:val="24"/>
          <w:szCs w:val="24"/>
        </w:rPr>
        <w:t>Secretary – Sam Tisherman</w:t>
      </w:r>
    </w:p>
    <w:p w:rsidR="001200D4" w:rsidRPr="002D1334" w:rsidRDefault="00F403C1" w:rsidP="002D1334">
      <w:pPr>
        <w:ind w:left="1170"/>
        <w:rPr>
          <w:rFonts w:ascii="Times New Roman" w:hAnsi="Times New Roman" w:cs="Times New Roman"/>
          <w:sz w:val="24"/>
          <w:szCs w:val="24"/>
        </w:rPr>
      </w:pPr>
      <w:r w:rsidRPr="002D1334">
        <w:rPr>
          <w:rFonts w:ascii="Times New Roman" w:hAnsi="Times New Roman" w:cs="Times New Roman"/>
          <w:sz w:val="24"/>
          <w:szCs w:val="24"/>
        </w:rPr>
        <w:t xml:space="preserve">Treasurer </w:t>
      </w:r>
      <w:r w:rsidR="001200D4" w:rsidRPr="002D1334">
        <w:rPr>
          <w:rFonts w:ascii="Times New Roman" w:hAnsi="Times New Roman" w:cs="Times New Roman"/>
          <w:sz w:val="24"/>
          <w:szCs w:val="24"/>
        </w:rPr>
        <w:t>– David Spain</w:t>
      </w:r>
    </w:p>
    <w:p w:rsidR="001200D4" w:rsidRPr="002D1334" w:rsidRDefault="001200D4" w:rsidP="002D1334">
      <w:pPr>
        <w:ind w:left="1170"/>
        <w:rPr>
          <w:rFonts w:ascii="Times New Roman" w:hAnsi="Times New Roman" w:cs="Times New Roman"/>
          <w:sz w:val="24"/>
          <w:szCs w:val="24"/>
        </w:rPr>
      </w:pPr>
      <w:r w:rsidRPr="002D1334">
        <w:rPr>
          <w:rFonts w:ascii="Times New Roman" w:hAnsi="Times New Roman" w:cs="Times New Roman"/>
          <w:sz w:val="24"/>
          <w:szCs w:val="24"/>
        </w:rPr>
        <w:t>Manager-at-Large – Hasan Alam (3 year term)</w:t>
      </w:r>
    </w:p>
    <w:p w:rsidR="001200D4" w:rsidRPr="002D1334" w:rsidRDefault="001200D4" w:rsidP="002D1334">
      <w:pPr>
        <w:ind w:left="1170"/>
        <w:rPr>
          <w:rFonts w:ascii="Times New Roman" w:hAnsi="Times New Roman" w:cs="Times New Roman"/>
          <w:sz w:val="24"/>
          <w:szCs w:val="24"/>
        </w:rPr>
      </w:pPr>
      <w:r w:rsidRPr="002D1334">
        <w:rPr>
          <w:rFonts w:ascii="Times New Roman" w:hAnsi="Times New Roman" w:cs="Times New Roman"/>
          <w:sz w:val="24"/>
          <w:szCs w:val="24"/>
        </w:rPr>
        <w:t>Manager-at-Large – Kimberly Davis (2 year term)</w:t>
      </w:r>
    </w:p>
    <w:p w:rsidR="00A53019" w:rsidRPr="002D1334" w:rsidRDefault="00A53019" w:rsidP="00776AF8">
      <w:pPr>
        <w:pStyle w:val="ListParagraph"/>
        <w:rPr>
          <w:rFonts w:ascii="Times New Roman" w:hAnsi="Times New Roman" w:cs="Times New Roman"/>
          <w:sz w:val="24"/>
          <w:szCs w:val="24"/>
        </w:rPr>
      </w:pPr>
    </w:p>
    <w:p w:rsidR="00A53019" w:rsidRPr="002D1334" w:rsidRDefault="00A53019" w:rsidP="00776AF8">
      <w:pPr>
        <w:pStyle w:val="ListParagraph"/>
        <w:numPr>
          <w:ilvl w:val="0"/>
          <w:numId w:val="1"/>
        </w:numPr>
        <w:rPr>
          <w:rFonts w:ascii="Times New Roman" w:hAnsi="Times New Roman" w:cs="Times New Roman"/>
          <w:sz w:val="24"/>
          <w:szCs w:val="24"/>
        </w:rPr>
      </w:pPr>
      <w:r w:rsidRPr="002D1334">
        <w:rPr>
          <w:rFonts w:ascii="Times New Roman" w:hAnsi="Times New Roman" w:cs="Times New Roman"/>
          <w:sz w:val="24"/>
          <w:szCs w:val="24"/>
        </w:rPr>
        <w:t>Adjourn</w:t>
      </w:r>
      <w:bookmarkStart w:id="0" w:name="_GoBack"/>
      <w:bookmarkEnd w:id="0"/>
      <w:r w:rsidR="002D1334">
        <w:rPr>
          <w:rFonts w:ascii="Times New Roman" w:hAnsi="Times New Roman" w:cs="Times New Roman"/>
          <w:sz w:val="24"/>
          <w:szCs w:val="24"/>
        </w:rPr>
        <w:t>ment</w:t>
      </w:r>
    </w:p>
    <w:p w:rsidR="001200D4" w:rsidRPr="002D1334" w:rsidRDefault="001200D4" w:rsidP="001200D4">
      <w:pPr>
        <w:rPr>
          <w:rFonts w:ascii="Times New Roman" w:hAnsi="Times New Roman" w:cs="Times New Roman"/>
          <w:sz w:val="24"/>
          <w:szCs w:val="24"/>
        </w:rPr>
      </w:pPr>
      <w:r w:rsidRPr="002D1334">
        <w:rPr>
          <w:rFonts w:ascii="Times New Roman" w:hAnsi="Times New Roman" w:cs="Times New Roman"/>
          <w:sz w:val="24"/>
          <w:szCs w:val="24"/>
        </w:rPr>
        <w:t>Respectfully submitted,</w:t>
      </w:r>
    </w:p>
    <w:p w:rsidR="001200D4" w:rsidRPr="002D1334" w:rsidRDefault="001200D4" w:rsidP="001200D4">
      <w:pPr>
        <w:rPr>
          <w:rFonts w:ascii="Times New Roman" w:hAnsi="Times New Roman" w:cs="Times New Roman"/>
          <w:sz w:val="24"/>
          <w:szCs w:val="24"/>
        </w:rPr>
      </w:pPr>
    </w:p>
    <w:p w:rsidR="002D1334" w:rsidRDefault="001200D4" w:rsidP="002D1334">
      <w:pPr>
        <w:spacing w:after="0" w:line="240" w:lineRule="auto"/>
        <w:rPr>
          <w:rFonts w:ascii="Times New Roman" w:hAnsi="Times New Roman" w:cs="Times New Roman"/>
          <w:sz w:val="24"/>
          <w:szCs w:val="24"/>
        </w:rPr>
      </w:pPr>
      <w:r w:rsidRPr="002D1334">
        <w:rPr>
          <w:rFonts w:ascii="Times New Roman" w:hAnsi="Times New Roman" w:cs="Times New Roman"/>
          <w:sz w:val="24"/>
          <w:szCs w:val="24"/>
        </w:rPr>
        <w:t>Fred A. Luchette, MD</w:t>
      </w:r>
    </w:p>
    <w:p w:rsidR="001200D4" w:rsidRPr="002D1334" w:rsidRDefault="001200D4" w:rsidP="002D1334">
      <w:pPr>
        <w:spacing w:after="0" w:line="240" w:lineRule="auto"/>
        <w:rPr>
          <w:rFonts w:ascii="Times New Roman" w:hAnsi="Times New Roman" w:cs="Times New Roman"/>
          <w:sz w:val="24"/>
          <w:szCs w:val="24"/>
        </w:rPr>
      </w:pPr>
      <w:r w:rsidRPr="002D1334">
        <w:rPr>
          <w:rFonts w:ascii="Times New Roman" w:hAnsi="Times New Roman" w:cs="Times New Roman"/>
          <w:sz w:val="24"/>
          <w:szCs w:val="24"/>
        </w:rPr>
        <w:t>Secretary, SCCPDS</w:t>
      </w:r>
    </w:p>
    <w:sectPr w:rsidR="001200D4" w:rsidRPr="002D1334" w:rsidSect="000103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993"/>
    <w:multiLevelType w:val="hybridMultilevel"/>
    <w:tmpl w:val="AE8CC204"/>
    <w:lvl w:ilvl="0" w:tplc="94B6A6E2">
      <w:start w:val="1"/>
      <w:numFmt w:val="upperRoman"/>
      <w:lvlText w:val="%1."/>
      <w:lvlJc w:val="left"/>
      <w:pPr>
        <w:ind w:left="108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30966"/>
    <w:multiLevelType w:val="hybridMultilevel"/>
    <w:tmpl w:val="8952B20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FE6EB2"/>
    <w:multiLevelType w:val="hybridMultilevel"/>
    <w:tmpl w:val="4D8C7FC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413C8A"/>
    <w:multiLevelType w:val="hybridMultilevel"/>
    <w:tmpl w:val="606A54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trackRevisions/>
  <w:defaultTabStop w:val="720"/>
  <w:characterSpacingControl w:val="doNotCompress"/>
  <w:compat/>
  <w:rsids>
    <w:rsidRoot w:val="00014CBF"/>
    <w:rsid w:val="00000981"/>
    <w:rsid w:val="000103BD"/>
    <w:rsid w:val="00014CBF"/>
    <w:rsid w:val="000660F7"/>
    <w:rsid w:val="001200D4"/>
    <w:rsid w:val="001652A5"/>
    <w:rsid w:val="00285599"/>
    <w:rsid w:val="002D1334"/>
    <w:rsid w:val="00316827"/>
    <w:rsid w:val="00330452"/>
    <w:rsid w:val="003A0433"/>
    <w:rsid w:val="003C5BDE"/>
    <w:rsid w:val="00425122"/>
    <w:rsid w:val="00460C2C"/>
    <w:rsid w:val="005401E5"/>
    <w:rsid w:val="005E27AF"/>
    <w:rsid w:val="00776AF8"/>
    <w:rsid w:val="008029A8"/>
    <w:rsid w:val="00844ADE"/>
    <w:rsid w:val="00866EF1"/>
    <w:rsid w:val="00896EC3"/>
    <w:rsid w:val="008E2342"/>
    <w:rsid w:val="008E30C4"/>
    <w:rsid w:val="00904BC0"/>
    <w:rsid w:val="00966F62"/>
    <w:rsid w:val="00A15BE4"/>
    <w:rsid w:val="00A44B27"/>
    <w:rsid w:val="00A53019"/>
    <w:rsid w:val="00A77EEC"/>
    <w:rsid w:val="00A96F91"/>
    <w:rsid w:val="00AB42D3"/>
    <w:rsid w:val="00AB788F"/>
    <w:rsid w:val="00B42B13"/>
    <w:rsid w:val="00B6754E"/>
    <w:rsid w:val="00C13FC0"/>
    <w:rsid w:val="00C16627"/>
    <w:rsid w:val="00C173B7"/>
    <w:rsid w:val="00C35FA9"/>
    <w:rsid w:val="00C873A6"/>
    <w:rsid w:val="00CA776A"/>
    <w:rsid w:val="00CD3743"/>
    <w:rsid w:val="00D15B8C"/>
    <w:rsid w:val="00D44BF0"/>
    <w:rsid w:val="00DF4F22"/>
    <w:rsid w:val="00E92BEA"/>
    <w:rsid w:val="00F3274D"/>
    <w:rsid w:val="00F403C1"/>
    <w:rsid w:val="00FC2E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CBF"/>
    <w:pPr>
      <w:ind w:left="720"/>
      <w:contextualSpacing/>
    </w:pPr>
  </w:style>
  <w:style w:type="paragraph" w:styleId="BalloonText">
    <w:name w:val="Balloon Text"/>
    <w:basedOn w:val="Normal"/>
    <w:link w:val="BalloonTextChar"/>
    <w:uiPriority w:val="99"/>
    <w:semiHidden/>
    <w:unhideWhenUsed/>
    <w:rsid w:val="00F403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3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Luchette</dc:creator>
  <cp:keywords/>
  <dc:description/>
  <cp:lastModifiedBy>WCHIU</cp:lastModifiedBy>
  <cp:revision>2</cp:revision>
  <dcterms:created xsi:type="dcterms:W3CDTF">2013-11-06T20:02:00Z</dcterms:created>
  <dcterms:modified xsi:type="dcterms:W3CDTF">2013-11-06T20:02:00Z</dcterms:modified>
</cp:coreProperties>
</file>